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1DB" w:rsidRPr="00964C55" w:rsidRDefault="000121DB" w:rsidP="000121DB">
      <w:pPr>
        <w:tabs>
          <w:tab w:val="left" w:pos="851"/>
        </w:tabs>
        <w:rPr>
          <w:rFonts w:ascii="Arial" w:hAnsi="Arial"/>
          <w:lang w:val="en-GB"/>
        </w:rPr>
      </w:pPr>
      <w:r w:rsidRPr="00964C55">
        <w:rPr>
          <w:rFonts w:ascii="Arial" w:hAnsi="Arial"/>
          <w:i/>
          <w:sz w:val="28"/>
          <w:lang w:val="en-GB"/>
        </w:rPr>
        <w:t>May 23-24: Birth of the wave?</w:t>
      </w:r>
    </w:p>
    <w:p w:rsidR="000121DB" w:rsidRPr="00964C55" w:rsidRDefault="000121DB" w:rsidP="000121DB">
      <w:pPr>
        <w:tabs>
          <w:tab w:val="left" w:pos="851"/>
        </w:tabs>
        <w:rPr>
          <w:rFonts w:ascii="Arial" w:hAnsi="Arial"/>
          <w:lang w:val="en-GB"/>
        </w:rPr>
      </w:pPr>
    </w:p>
    <w:p w:rsidR="000121DB" w:rsidRPr="00964C55" w:rsidRDefault="000121DB" w:rsidP="000121DB">
      <w:pPr>
        <w:tabs>
          <w:tab w:val="left" w:pos="851"/>
        </w:tabs>
        <w:rPr>
          <w:rFonts w:ascii="Arial" w:hAnsi="Arial"/>
          <w:i/>
          <w:lang w:val="en-GB"/>
        </w:rPr>
      </w:pPr>
      <w:r w:rsidRPr="00964C55">
        <w:rPr>
          <w:rFonts w:ascii="Arial" w:hAnsi="Arial"/>
          <w:i/>
          <w:lang w:val="en-GB"/>
        </w:rPr>
        <w:t xml:space="preserve">May 23-24 may be regarded as the birth date of the ghost rocket phenomenon. All previous sightings, during the winter and early spring, were readily identified as natural phenomena. The few interesting incidents, with unusual parameters, </w:t>
      </w:r>
      <w:proofErr w:type="spellStart"/>
      <w:r w:rsidRPr="00964C55">
        <w:rPr>
          <w:rFonts w:ascii="Arial" w:hAnsi="Arial"/>
          <w:i/>
          <w:lang w:val="en-GB"/>
        </w:rPr>
        <w:t>occuring</w:t>
      </w:r>
      <w:proofErr w:type="spellEnd"/>
      <w:r w:rsidRPr="00964C55">
        <w:rPr>
          <w:rFonts w:ascii="Arial" w:hAnsi="Arial"/>
          <w:i/>
          <w:lang w:val="en-GB"/>
        </w:rPr>
        <w:t xml:space="preserve"> before May 23 (such as cases xxx, xxx and xxx), were only reported at a later date, some of them as late as in the 1970s. </w:t>
      </w:r>
    </w:p>
    <w:p w:rsidR="000121DB" w:rsidRPr="00964C55" w:rsidRDefault="000121DB" w:rsidP="000121DB">
      <w:pPr>
        <w:tabs>
          <w:tab w:val="left" w:pos="851"/>
        </w:tabs>
        <w:rPr>
          <w:rFonts w:ascii="Arial" w:hAnsi="Arial"/>
          <w:i/>
          <w:lang w:val="en-GB"/>
        </w:rPr>
      </w:pPr>
    </w:p>
    <w:p w:rsidR="000121DB" w:rsidRPr="00964C55" w:rsidRDefault="000121DB" w:rsidP="000121DB">
      <w:pPr>
        <w:tabs>
          <w:tab w:val="left" w:pos="851"/>
        </w:tabs>
        <w:rPr>
          <w:rFonts w:ascii="Arial" w:hAnsi="Arial"/>
          <w:i/>
          <w:lang w:val="en-GB"/>
        </w:rPr>
      </w:pPr>
      <w:r w:rsidRPr="00964C55">
        <w:rPr>
          <w:rFonts w:ascii="Arial" w:hAnsi="Arial"/>
          <w:i/>
          <w:lang w:val="en-GB"/>
        </w:rPr>
        <w:t xml:space="preserve">Then, during the night between May 23 and May 24 two phenomena occurred over mid- and south-Sweden, respectively, and these phenomena ”got the ball rolling”. </w:t>
      </w:r>
    </w:p>
    <w:p w:rsidR="000121DB" w:rsidRPr="00964C55" w:rsidRDefault="000121DB" w:rsidP="000121DB">
      <w:pPr>
        <w:tabs>
          <w:tab w:val="left" w:pos="851"/>
        </w:tabs>
        <w:rPr>
          <w:rFonts w:ascii="Arial" w:hAnsi="Arial"/>
          <w:i/>
          <w:lang w:val="en-GB"/>
        </w:rPr>
      </w:pPr>
    </w:p>
    <w:p w:rsidR="000121DB" w:rsidRPr="00964C55" w:rsidRDefault="000121DB" w:rsidP="000121DB">
      <w:pPr>
        <w:tabs>
          <w:tab w:val="left" w:pos="851"/>
        </w:tabs>
        <w:rPr>
          <w:rFonts w:ascii="Arial" w:hAnsi="Arial"/>
          <w:i/>
          <w:lang w:val="en-GB"/>
        </w:rPr>
      </w:pPr>
      <w:r w:rsidRPr="00964C55">
        <w:rPr>
          <w:rFonts w:ascii="Arial" w:hAnsi="Arial"/>
          <w:i/>
          <w:lang w:val="en-GB"/>
        </w:rPr>
        <w:t xml:space="preserve">Media pressed defence authorities for answers. ”Who doesn´t remember the ghost fliers in </w:t>
      </w:r>
      <w:proofErr w:type="spellStart"/>
      <w:r w:rsidRPr="00964C55">
        <w:rPr>
          <w:rFonts w:ascii="Arial" w:hAnsi="Arial"/>
          <w:i/>
          <w:lang w:val="en-GB"/>
        </w:rPr>
        <w:t>Norrland</w:t>
      </w:r>
      <w:proofErr w:type="spellEnd"/>
      <w:r w:rsidRPr="00964C55">
        <w:rPr>
          <w:rFonts w:ascii="Arial" w:hAnsi="Arial"/>
          <w:i/>
          <w:lang w:val="en-GB"/>
        </w:rPr>
        <w:t xml:space="preserve">, that never got an explanation, in spite of a thousand and one theories. Shall we now experience a new, inexplicable mystery in the air?”, wrote </w:t>
      </w:r>
      <w:proofErr w:type="spellStart"/>
      <w:r w:rsidRPr="00964C55">
        <w:rPr>
          <w:rFonts w:ascii="Arial" w:hAnsi="Arial"/>
          <w:i/>
          <w:lang w:val="en-GB"/>
        </w:rPr>
        <w:t>Aftontidningen</w:t>
      </w:r>
      <w:proofErr w:type="spellEnd"/>
      <w:r w:rsidRPr="00964C55">
        <w:rPr>
          <w:rFonts w:ascii="Arial" w:hAnsi="Arial"/>
          <w:i/>
          <w:lang w:val="en-GB"/>
        </w:rPr>
        <w:t xml:space="preserve"> (AT). </w:t>
      </w:r>
    </w:p>
    <w:p w:rsidR="000121DB" w:rsidRPr="00964C55" w:rsidRDefault="000121DB" w:rsidP="000121DB">
      <w:pPr>
        <w:tabs>
          <w:tab w:val="left" w:pos="851"/>
        </w:tabs>
        <w:rPr>
          <w:rFonts w:ascii="Arial" w:hAnsi="Arial"/>
          <w:i/>
          <w:lang w:val="en-GB"/>
        </w:rPr>
      </w:pPr>
    </w:p>
    <w:p w:rsidR="000121DB" w:rsidRPr="00964C55" w:rsidRDefault="000121DB" w:rsidP="000121DB">
      <w:pPr>
        <w:tabs>
          <w:tab w:val="left" w:pos="851"/>
        </w:tabs>
        <w:rPr>
          <w:rFonts w:ascii="Arial" w:hAnsi="Arial"/>
          <w:i/>
          <w:lang w:val="en-GB"/>
        </w:rPr>
      </w:pPr>
      <w:r w:rsidRPr="00964C55">
        <w:rPr>
          <w:rFonts w:ascii="Arial" w:hAnsi="Arial"/>
          <w:i/>
          <w:lang w:val="en-GB"/>
        </w:rPr>
        <w:t>It is evident from media articles and documents that a couple of bright meteors probably were the factors that started a false debate about possible foreign intrusions over Sweden. This is not to say that real, unexplained  incidents never occurred, but these seem to have happened at a later date. In our own view this first mistake has its roots in a rather glaring incompetence at the offices of the Defence Staff´s Air Defence department [</w:t>
      </w:r>
      <w:proofErr w:type="spellStart"/>
      <w:r w:rsidRPr="00964C55">
        <w:rPr>
          <w:rFonts w:ascii="Arial" w:hAnsi="Arial"/>
          <w:i/>
          <w:lang w:val="en-GB"/>
        </w:rPr>
        <w:t>Fst</w:t>
      </w:r>
      <w:proofErr w:type="spellEnd"/>
      <w:r w:rsidRPr="00964C55">
        <w:rPr>
          <w:rFonts w:ascii="Arial" w:hAnsi="Arial"/>
          <w:i/>
          <w:lang w:val="en-GB"/>
        </w:rPr>
        <w:t>/L]. But first let´s have a look at the two meteoric (?) sightings:</w:t>
      </w:r>
    </w:p>
    <w:p w:rsidR="00AF407F" w:rsidRDefault="00AF407F">
      <w:pPr>
        <w:rPr>
          <w:lang w:val="en-GB"/>
        </w:rPr>
      </w:pPr>
    </w:p>
    <w:p w:rsidR="000121DB" w:rsidRDefault="000121DB">
      <w:pPr>
        <w:rPr>
          <w:lang w:val="en-GB"/>
        </w:rPr>
      </w:pPr>
    </w:p>
    <w:p w:rsidR="000121DB" w:rsidRPr="000121DB" w:rsidRDefault="000121DB">
      <w:pPr>
        <w:rPr>
          <w:lang w:val="en-GB"/>
        </w:rPr>
      </w:pPr>
    </w:p>
    <w:sectPr w:rsidR="000121DB" w:rsidRPr="000121DB" w:rsidSect="00AF40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0121DB"/>
    <w:rsid w:val="000121DB"/>
    <w:rsid w:val="00AF407F"/>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1D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1132</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2013-02-21T14:12:00Z</dcterms:created>
  <dcterms:modified xsi:type="dcterms:W3CDTF">2013-02-21T14:13:00Z</dcterms:modified>
</cp:coreProperties>
</file>